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9B9" w:rsidRDefault="00B519B9">
      <w:pPr>
        <w:pStyle w:val="Corpodeltesto"/>
        <w:spacing w:before="116"/>
        <w:ind w:left="0"/>
      </w:pPr>
    </w:p>
    <w:p w:rsidR="00B519B9" w:rsidRDefault="00323235" w:rsidP="00323235">
      <w:pPr>
        <w:pStyle w:val="Heading2"/>
        <w:spacing w:line="273" w:lineRule="auto"/>
        <w:ind w:left="142" w:right="189" w:firstLine="0"/>
        <w:jc w:val="both"/>
      </w:pPr>
      <w:r>
        <w:rPr>
          <w:u w:val="single"/>
        </w:rPr>
        <w:t>ALLEGATO C</w:t>
      </w:r>
      <w:r>
        <w:t xml:space="preserve"> – </w:t>
      </w:r>
      <w:r>
        <w:tab/>
      </w:r>
      <w:r>
        <w:t>Dichiarazione di insussistenza cause di incompatibilità - Partecipazione alla selezione</w:t>
      </w:r>
      <w:r>
        <w:rPr>
          <w:spacing w:val="-5"/>
        </w:rPr>
        <w:t xml:space="preserve"> </w:t>
      </w:r>
      <w:r>
        <w:t>figure</w:t>
      </w:r>
      <w:r>
        <w:rPr>
          <w:spacing w:val="-6"/>
        </w:rPr>
        <w:t xml:space="preserve"> </w:t>
      </w:r>
      <w:r>
        <w:t>professionali</w:t>
      </w:r>
      <w:r>
        <w:rPr>
          <w:spacing w:val="-5"/>
        </w:rPr>
        <w:t xml:space="preserve"> </w:t>
      </w:r>
      <w:r>
        <w:t>-psicologi/psicopedagogisti</w:t>
      </w:r>
      <w:r>
        <w:rPr>
          <w:spacing w:val="-6"/>
        </w:rPr>
        <w:t xml:space="preserve"> </w:t>
      </w:r>
      <w:r>
        <w:t>Percorsi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proofErr w:type="spellStart"/>
      <w:r>
        <w:t>mentoring</w:t>
      </w:r>
      <w:proofErr w:type="spellEnd"/>
      <w:r>
        <w:rPr>
          <w:spacing w:val="-6"/>
        </w:rPr>
        <w:t xml:space="preserve"> </w:t>
      </w:r>
      <w:r>
        <w:t>e orientamento - D.M. n. 170/2022</w:t>
      </w:r>
    </w:p>
    <w:p w:rsidR="00B519B9" w:rsidRDefault="00323235" w:rsidP="00323235">
      <w:pPr>
        <w:spacing w:before="249"/>
        <w:ind w:left="142" w:right="115"/>
        <w:jc w:val="both"/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>Piano Nazionale di Ripresa e Resilienza, Missione 4 – Istruzione e ricerca, Componente 1 – Potenziamento dell’offerta dei servizi di istruzione: dagli asili nido alle università – Investimento 1.4 Intervento straordinario finalizzato alla riduzione dei div</w:t>
      </w:r>
      <w:r>
        <w:rPr>
          <w:rFonts w:ascii="Calibri" w:hAnsi="Calibri"/>
          <w:b/>
          <w:i/>
        </w:rPr>
        <w:t>ari territoriali nelle scuole secondarie di primo e di secondo grado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e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alla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lotta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alla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dispersione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scolastica,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finanziato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dall’Unione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europea</w:t>
      </w:r>
      <w:r>
        <w:rPr>
          <w:rFonts w:ascii="Calibri" w:hAnsi="Calibri"/>
          <w:b/>
          <w:i/>
          <w:spacing w:val="-4"/>
        </w:rPr>
        <w:t xml:space="preserve"> </w:t>
      </w:r>
      <w:r>
        <w:rPr>
          <w:rFonts w:ascii="Calibri" w:hAnsi="Calibri"/>
          <w:b/>
          <w:i/>
        </w:rPr>
        <w:t>–</w:t>
      </w:r>
      <w:r>
        <w:rPr>
          <w:rFonts w:ascii="Calibri" w:hAnsi="Calibri"/>
          <w:b/>
          <w:i/>
          <w:spacing w:val="-1"/>
        </w:rPr>
        <w:t xml:space="preserve"> </w:t>
      </w:r>
      <w:proofErr w:type="spellStart"/>
      <w:r>
        <w:rPr>
          <w:rFonts w:ascii="Calibri" w:hAnsi="Calibri"/>
          <w:b/>
          <w:i/>
        </w:rPr>
        <w:t>Next</w:t>
      </w:r>
      <w:proofErr w:type="spellEnd"/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Generation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EU.</w:t>
      </w:r>
      <w:r>
        <w:rPr>
          <w:rFonts w:ascii="Calibri" w:hAnsi="Calibri"/>
          <w:b/>
          <w:i/>
          <w:spacing w:val="-2"/>
        </w:rPr>
        <w:t xml:space="preserve"> </w:t>
      </w:r>
      <w:r>
        <w:rPr>
          <w:rFonts w:ascii="Calibri" w:hAnsi="Calibri"/>
          <w:b/>
          <w:i/>
        </w:rPr>
        <w:t>Azioni di prevenzione e contrasto della dispersione scolastica (D.M. 170/2022).</w:t>
      </w:r>
    </w:p>
    <w:p w:rsidR="00B519B9" w:rsidRPr="00323235" w:rsidRDefault="00B519B9" w:rsidP="00323235">
      <w:pPr>
        <w:pStyle w:val="Corpodeltesto"/>
        <w:spacing w:before="25"/>
        <w:ind w:left="142"/>
        <w:rPr>
          <w:rFonts w:ascii="Calibri"/>
          <w:b/>
        </w:rPr>
      </w:pPr>
    </w:p>
    <w:p w:rsidR="00323235" w:rsidRPr="00323235" w:rsidRDefault="00323235" w:rsidP="00323235">
      <w:pPr>
        <w:pStyle w:val="Default"/>
        <w:ind w:left="142"/>
        <w:jc w:val="both"/>
        <w:rPr>
          <w:b/>
          <w:bCs/>
          <w:iCs/>
          <w:sz w:val="22"/>
          <w:szCs w:val="22"/>
        </w:rPr>
      </w:pPr>
      <w:r w:rsidRPr="00323235">
        <w:rPr>
          <w:b/>
          <w:bCs/>
          <w:iCs/>
          <w:sz w:val="22"/>
          <w:szCs w:val="22"/>
        </w:rPr>
        <w:t xml:space="preserve">CNP: M4C1I1.4-2022-981-P-17568 </w:t>
      </w:r>
    </w:p>
    <w:p w:rsidR="00323235" w:rsidRPr="00323235" w:rsidRDefault="00323235" w:rsidP="00323235">
      <w:pPr>
        <w:pStyle w:val="Default"/>
        <w:ind w:left="142"/>
        <w:jc w:val="both"/>
        <w:rPr>
          <w:sz w:val="22"/>
          <w:szCs w:val="22"/>
        </w:rPr>
      </w:pPr>
      <w:r w:rsidRPr="00323235">
        <w:rPr>
          <w:b/>
          <w:sz w:val="22"/>
        </w:rPr>
        <w:t>Titolo:</w:t>
      </w:r>
      <w:r w:rsidRPr="00323235">
        <w:rPr>
          <w:sz w:val="22"/>
        </w:rPr>
        <w:t xml:space="preserve"> </w:t>
      </w:r>
      <w:r w:rsidRPr="00323235">
        <w:rPr>
          <w:b/>
          <w:sz w:val="22"/>
        </w:rPr>
        <w:t>“Competenze e innovazione”</w:t>
      </w:r>
    </w:p>
    <w:p w:rsidR="00323235" w:rsidRPr="00323235" w:rsidRDefault="00323235" w:rsidP="00323235">
      <w:pPr>
        <w:spacing w:line="276" w:lineRule="auto"/>
        <w:ind w:left="142"/>
        <w:jc w:val="both"/>
        <w:rPr>
          <w:b/>
        </w:rPr>
      </w:pPr>
      <w:r w:rsidRPr="00323235">
        <w:rPr>
          <w:b/>
          <w:bCs/>
          <w:iCs/>
        </w:rPr>
        <w:t>CUP: D94D22004770006</w:t>
      </w:r>
    </w:p>
    <w:p w:rsidR="00B519B9" w:rsidRDefault="00323235">
      <w:pPr>
        <w:pStyle w:val="Heading1"/>
        <w:spacing w:before="251"/>
        <w:ind w:left="7"/>
        <w:rPr>
          <w:u w:val="none"/>
        </w:rPr>
      </w:pPr>
      <w:r>
        <w:t>DICHIARAZIONE</w:t>
      </w:r>
      <w:r>
        <w:rPr>
          <w:spacing w:val="-6"/>
        </w:rPr>
        <w:t xml:space="preserve"> </w:t>
      </w:r>
      <w:proofErr w:type="spellStart"/>
      <w:r>
        <w:t>DI</w:t>
      </w:r>
      <w:proofErr w:type="spellEnd"/>
      <w:r>
        <w:rPr>
          <w:spacing w:val="-6"/>
        </w:rPr>
        <w:t xml:space="preserve"> </w:t>
      </w:r>
      <w:r>
        <w:t>INESISTENZA</w:t>
      </w:r>
      <w:r>
        <w:rPr>
          <w:spacing w:val="-6"/>
        </w:rPr>
        <w:t xml:space="preserve"> </w:t>
      </w:r>
      <w:proofErr w:type="spellStart"/>
      <w:r>
        <w:t>DI</w:t>
      </w:r>
      <w:proofErr w:type="spellEnd"/>
      <w:r>
        <w:rPr>
          <w:spacing w:val="-6"/>
        </w:rPr>
        <w:t xml:space="preserve"> </w:t>
      </w:r>
      <w:r>
        <w:t>CAUSE</w:t>
      </w:r>
      <w:r>
        <w:rPr>
          <w:spacing w:val="-6"/>
        </w:rPr>
        <w:t xml:space="preserve"> </w:t>
      </w:r>
      <w:proofErr w:type="spellStart"/>
      <w:r>
        <w:t>DI</w:t>
      </w:r>
      <w:proofErr w:type="spellEnd"/>
      <w:r>
        <w:rPr>
          <w:spacing w:val="-5"/>
        </w:rPr>
        <w:t xml:space="preserve"> </w:t>
      </w:r>
      <w:r>
        <w:t>INCOMPATIBILITÀ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DI</w:t>
      </w:r>
      <w:proofErr w:type="spellEnd"/>
      <w:r>
        <w:rPr>
          <w:spacing w:val="-6"/>
        </w:rPr>
        <w:t xml:space="preserve"> </w:t>
      </w:r>
      <w:r>
        <w:t>CONFLITTO</w:t>
      </w:r>
      <w:r>
        <w:rPr>
          <w:spacing w:val="-6"/>
        </w:rPr>
        <w:t xml:space="preserve"> </w:t>
      </w:r>
      <w:proofErr w:type="spellStart"/>
      <w:r>
        <w:t>DI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INTERESSI</w:t>
      </w:r>
    </w:p>
    <w:p w:rsidR="00B519B9" w:rsidRDefault="00323235">
      <w:pPr>
        <w:pStyle w:val="Heading2"/>
        <w:ind w:firstLine="0"/>
        <w:jc w:val="center"/>
        <w:rPr>
          <w:rFonts w:ascii="Calibri"/>
        </w:rPr>
      </w:pPr>
      <w:r>
        <w:rPr>
          <w:rFonts w:ascii="Calibri"/>
        </w:rPr>
        <w:t>(resa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nelle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forme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cui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agli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artt.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46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47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4"/>
        </w:rPr>
        <w:t xml:space="preserve"> </w:t>
      </w:r>
      <w:proofErr w:type="spellStart"/>
      <w:r>
        <w:rPr>
          <w:rFonts w:ascii="Calibri"/>
        </w:rPr>
        <w:t>d.P.R.</w:t>
      </w:r>
      <w:proofErr w:type="spellEnd"/>
      <w:r>
        <w:rPr>
          <w:rFonts w:ascii="Calibri"/>
          <w:spacing w:val="-4"/>
        </w:rPr>
        <w:t xml:space="preserve"> </w:t>
      </w:r>
      <w:r>
        <w:rPr>
          <w:rFonts w:ascii="Calibri"/>
        </w:rPr>
        <w:t>n.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445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28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dicembre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2000)</w:t>
      </w:r>
    </w:p>
    <w:p w:rsidR="00B519B9" w:rsidRDefault="00323235">
      <w:pPr>
        <w:pStyle w:val="Corpodeltesto"/>
        <w:tabs>
          <w:tab w:val="left" w:pos="4624"/>
          <w:tab w:val="left" w:pos="8007"/>
          <w:tab w:val="left" w:pos="9356"/>
        </w:tabs>
        <w:spacing w:before="235"/>
        <w:ind w:left="105"/>
      </w:pPr>
      <w:r>
        <w:t xml:space="preserve">Il sottoscritto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nato/a a </w:t>
      </w:r>
      <w:r>
        <w:rPr>
          <w:u w:val="single"/>
        </w:rPr>
        <w:tab/>
      </w:r>
      <w:r>
        <w:t xml:space="preserve"> Prov. </w:t>
      </w:r>
      <w:r>
        <w:rPr>
          <w:u w:val="single"/>
        </w:rPr>
        <w:tab/>
      </w:r>
    </w:p>
    <w:p w:rsidR="00B519B9" w:rsidRDefault="00323235">
      <w:pPr>
        <w:pStyle w:val="Corpodeltesto"/>
        <w:tabs>
          <w:tab w:val="left" w:pos="3195"/>
          <w:tab w:val="left" w:pos="4545"/>
          <w:tab w:val="left" w:pos="6236"/>
          <w:tab w:val="left" w:pos="9308"/>
        </w:tabs>
        <w:spacing w:before="246"/>
        <w:ind w:left="160"/>
      </w:pPr>
      <w:r>
        <w:t xml:space="preserve">il </w:t>
      </w:r>
      <w:r>
        <w:rPr>
          <w:u w:val="single"/>
        </w:rPr>
        <w:tab/>
      </w:r>
      <w:r>
        <w:t xml:space="preserve"> Prov.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CAP </w:t>
      </w:r>
      <w:r>
        <w:rPr>
          <w:u w:val="single"/>
        </w:rPr>
        <w:tab/>
      </w:r>
      <w:r>
        <w:t xml:space="preserve">, via </w:t>
      </w:r>
      <w:r>
        <w:rPr>
          <w:u w:val="single"/>
        </w:rPr>
        <w:tab/>
      </w:r>
    </w:p>
    <w:p w:rsidR="00B519B9" w:rsidRDefault="00323235">
      <w:pPr>
        <w:pStyle w:val="Corpodeltesto"/>
        <w:tabs>
          <w:tab w:val="left" w:pos="2195"/>
          <w:tab w:val="left" w:pos="5116"/>
          <w:tab w:val="left" w:pos="9343"/>
        </w:tabs>
        <w:spacing w:before="251"/>
        <w:ind w:left="105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Tel/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:rsidR="00B519B9" w:rsidRDefault="00323235">
      <w:pPr>
        <w:tabs>
          <w:tab w:val="left" w:pos="3303"/>
        </w:tabs>
        <w:spacing w:before="146" w:line="360" w:lineRule="auto"/>
        <w:ind w:left="116" w:right="200"/>
      </w:pPr>
      <w:r>
        <w:t xml:space="preserve">C.F. </w:t>
      </w:r>
      <w:r>
        <w:rPr>
          <w:u w:val="single"/>
        </w:rPr>
        <w:tab/>
      </w:r>
      <w:r>
        <w:rPr>
          <w:spacing w:val="-4"/>
        </w:rPr>
        <w:t xml:space="preserve"> </w:t>
      </w:r>
      <w:r>
        <w:t>essendo</w:t>
      </w:r>
      <w:r>
        <w:rPr>
          <w:spacing w:val="-4"/>
        </w:rPr>
        <w:t xml:space="preserve"> </w:t>
      </w:r>
      <w:r>
        <w:t>interessato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ricoprire</w:t>
      </w:r>
      <w:r>
        <w:rPr>
          <w:spacing w:val="-4"/>
        </w:rPr>
        <w:t xml:space="preserve"> </w:t>
      </w:r>
      <w:r>
        <w:t>l’incarico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(</w:t>
      </w:r>
      <w:r>
        <w:rPr>
          <w:i/>
          <w:sz w:val="20"/>
        </w:rPr>
        <w:t>selezionare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entrambe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le </w:t>
      </w:r>
      <w:r>
        <w:rPr>
          <w:i/>
          <w:spacing w:val="-2"/>
          <w:sz w:val="20"/>
        </w:rPr>
        <w:t>scelte</w:t>
      </w:r>
      <w:r>
        <w:rPr>
          <w:spacing w:val="-2"/>
          <w:sz w:val="20"/>
        </w:rPr>
        <w:t>)</w:t>
      </w:r>
      <w:r>
        <w:rPr>
          <w:spacing w:val="-2"/>
        </w:rPr>
        <w:t>:</w:t>
      </w:r>
    </w:p>
    <w:p w:rsidR="00B519B9" w:rsidRDefault="00323235">
      <w:pPr>
        <w:pStyle w:val="Paragrafoelenco"/>
        <w:numPr>
          <w:ilvl w:val="0"/>
          <w:numId w:val="1"/>
        </w:numPr>
        <w:tabs>
          <w:tab w:val="left" w:pos="881"/>
        </w:tabs>
        <w:spacing w:before="120" w:line="332" w:lineRule="exact"/>
        <w:ind w:left="881" w:right="0" w:hanging="356"/>
        <w:jc w:val="left"/>
      </w:pPr>
      <w:r>
        <w:t>Docente</w:t>
      </w:r>
      <w:r>
        <w:rPr>
          <w:spacing w:val="-9"/>
        </w:rPr>
        <w:t xml:space="preserve"> </w:t>
      </w:r>
      <w:r>
        <w:t>Esperto</w:t>
      </w:r>
      <w:r>
        <w:rPr>
          <w:spacing w:val="-7"/>
        </w:rPr>
        <w:t xml:space="preserve"> </w:t>
      </w:r>
      <w:r>
        <w:t>formatore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conduzione</w:t>
      </w:r>
      <w:r>
        <w:rPr>
          <w:spacing w:val="-7"/>
        </w:rPr>
        <w:t xml:space="preserve"> dei </w:t>
      </w:r>
      <w:r>
        <w:t>percorsi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proofErr w:type="spellStart"/>
      <w:r>
        <w:t>mentoring</w:t>
      </w:r>
      <w:proofErr w:type="spellEnd"/>
      <w:r>
        <w:rPr>
          <w:spacing w:val="-6"/>
        </w:rPr>
        <w:t xml:space="preserve"> </w:t>
      </w:r>
      <w:r>
        <w:t>e orientamento</w:t>
      </w:r>
    </w:p>
    <w:p w:rsidR="00323235" w:rsidRDefault="00323235">
      <w:pPr>
        <w:pStyle w:val="Heading1"/>
        <w:ind w:right="6"/>
        <w:rPr>
          <w:rFonts w:ascii="Times New Roman"/>
          <w:spacing w:val="-2"/>
          <w:u w:val="none"/>
        </w:rPr>
      </w:pPr>
    </w:p>
    <w:p w:rsidR="00B519B9" w:rsidRDefault="00323235">
      <w:pPr>
        <w:pStyle w:val="Heading1"/>
        <w:ind w:right="6"/>
        <w:rPr>
          <w:rFonts w:ascii="Times New Roman"/>
          <w:u w:val="none"/>
        </w:rPr>
      </w:pPr>
      <w:r>
        <w:rPr>
          <w:rFonts w:ascii="Times New Roman"/>
          <w:spacing w:val="-2"/>
          <w:u w:val="none"/>
        </w:rPr>
        <w:t>CONSAPEVOLE</w:t>
      </w:r>
    </w:p>
    <w:p w:rsidR="00B519B9" w:rsidRDefault="00323235">
      <w:pPr>
        <w:spacing w:before="217"/>
        <w:ind w:left="117" w:right="111" w:hanging="10"/>
        <w:jc w:val="both"/>
        <w:rPr>
          <w:b/>
        </w:rPr>
      </w:pPr>
      <w:r>
        <w:rPr>
          <w:b/>
        </w:rPr>
        <w:t>che</w:t>
      </w:r>
      <w:r>
        <w:rPr>
          <w:b/>
          <w:spacing w:val="-4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falsità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atti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le</w:t>
      </w:r>
      <w:r>
        <w:rPr>
          <w:b/>
          <w:spacing w:val="-4"/>
        </w:rPr>
        <w:t xml:space="preserve"> </w:t>
      </w:r>
      <w:r>
        <w:rPr>
          <w:b/>
        </w:rPr>
        <w:t>dichiarazioni</w:t>
      </w:r>
      <w:r>
        <w:rPr>
          <w:b/>
          <w:spacing w:val="-4"/>
        </w:rPr>
        <w:t xml:space="preserve"> </w:t>
      </w:r>
      <w:r>
        <w:rPr>
          <w:b/>
        </w:rPr>
        <w:t>mendaci</w:t>
      </w:r>
      <w:r>
        <w:rPr>
          <w:b/>
          <w:spacing w:val="-4"/>
        </w:rPr>
        <w:t xml:space="preserve"> </w:t>
      </w:r>
      <w:r>
        <w:rPr>
          <w:b/>
        </w:rPr>
        <w:t>sono</w:t>
      </w:r>
      <w:r>
        <w:rPr>
          <w:b/>
          <w:spacing w:val="-4"/>
        </w:rPr>
        <w:t xml:space="preserve"> </w:t>
      </w:r>
      <w:r>
        <w:rPr>
          <w:b/>
        </w:rPr>
        <w:t>punite</w:t>
      </w:r>
      <w:r>
        <w:rPr>
          <w:b/>
          <w:spacing w:val="-4"/>
        </w:rPr>
        <w:t xml:space="preserve"> </w:t>
      </w:r>
      <w:r>
        <w:rPr>
          <w:b/>
        </w:rPr>
        <w:t>ai</w:t>
      </w:r>
      <w:r>
        <w:rPr>
          <w:b/>
          <w:spacing w:val="-5"/>
        </w:rPr>
        <w:t xml:space="preserve"> </w:t>
      </w:r>
      <w:r>
        <w:rPr>
          <w:b/>
        </w:rPr>
        <w:t>sensi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codice</w:t>
      </w:r>
      <w:r>
        <w:rPr>
          <w:b/>
          <w:spacing w:val="-4"/>
        </w:rPr>
        <w:t xml:space="preserve"> </w:t>
      </w:r>
      <w:r>
        <w:rPr>
          <w:b/>
        </w:rPr>
        <w:t>penale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-5"/>
        </w:rPr>
        <w:t xml:space="preserve"> </w:t>
      </w:r>
      <w:r>
        <w:rPr>
          <w:b/>
        </w:rPr>
        <w:t>leggi</w:t>
      </w:r>
      <w:r>
        <w:rPr>
          <w:b/>
          <w:spacing w:val="-4"/>
        </w:rPr>
        <w:t xml:space="preserve"> </w:t>
      </w:r>
      <w:r>
        <w:rPr>
          <w:b/>
        </w:rPr>
        <w:t>speciali in materia e che, laddove dovesse emergere la non veridicità di quanto qui dichiarato, si avrà la decadenza</w:t>
      </w:r>
      <w:r>
        <w:rPr>
          <w:b/>
          <w:spacing w:val="-10"/>
        </w:rPr>
        <w:t xml:space="preserve"> </w:t>
      </w:r>
      <w:r>
        <w:rPr>
          <w:b/>
        </w:rPr>
        <w:t>dai</w:t>
      </w:r>
      <w:r>
        <w:rPr>
          <w:b/>
          <w:spacing w:val="-10"/>
        </w:rPr>
        <w:t xml:space="preserve"> </w:t>
      </w:r>
      <w:r>
        <w:rPr>
          <w:b/>
        </w:rPr>
        <w:t>benefici</w:t>
      </w:r>
      <w:r>
        <w:rPr>
          <w:b/>
          <w:spacing w:val="-10"/>
        </w:rPr>
        <w:t xml:space="preserve"> </w:t>
      </w:r>
      <w:r>
        <w:rPr>
          <w:b/>
        </w:rPr>
        <w:t>eventualmente</w:t>
      </w:r>
      <w:r>
        <w:rPr>
          <w:b/>
          <w:spacing w:val="-10"/>
        </w:rPr>
        <w:t xml:space="preserve"> </w:t>
      </w:r>
      <w:r>
        <w:rPr>
          <w:b/>
        </w:rPr>
        <w:t>ottenuti</w:t>
      </w:r>
      <w:r>
        <w:rPr>
          <w:b/>
          <w:spacing w:val="-10"/>
        </w:rPr>
        <w:t xml:space="preserve"> </w:t>
      </w:r>
      <w:r>
        <w:rPr>
          <w:b/>
        </w:rPr>
        <w:t>ai</w:t>
      </w:r>
      <w:r>
        <w:rPr>
          <w:b/>
          <w:spacing w:val="-10"/>
        </w:rPr>
        <w:t xml:space="preserve"> </w:t>
      </w:r>
      <w:r>
        <w:rPr>
          <w:b/>
        </w:rPr>
        <w:t>sensi</w:t>
      </w:r>
      <w:r>
        <w:rPr>
          <w:b/>
          <w:spacing w:val="-10"/>
        </w:rPr>
        <w:t xml:space="preserve"> </w:t>
      </w:r>
      <w:r>
        <w:rPr>
          <w:b/>
        </w:rPr>
        <w:t>dell’art.</w:t>
      </w:r>
      <w:r>
        <w:rPr>
          <w:b/>
          <w:spacing w:val="-10"/>
        </w:rPr>
        <w:t xml:space="preserve"> </w:t>
      </w:r>
      <w:r>
        <w:rPr>
          <w:b/>
        </w:rPr>
        <w:t>75</w:t>
      </w:r>
      <w:r>
        <w:rPr>
          <w:b/>
          <w:spacing w:val="-10"/>
        </w:rPr>
        <w:t xml:space="preserve"> </w:t>
      </w:r>
      <w:r>
        <w:rPr>
          <w:b/>
        </w:rPr>
        <w:t>del</w:t>
      </w:r>
      <w:r>
        <w:rPr>
          <w:b/>
          <w:spacing w:val="-10"/>
        </w:rPr>
        <w:t xml:space="preserve"> </w:t>
      </w:r>
      <w:proofErr w:type="spellStart"/>
      <w:r>
        <w:rPr>
          <w:b/>
        </w:rPr>
        <w:t>d.P.R.</w:t>
      </w:r>
      <w:proofErr w:type="spellEnd"/>
      <w:r>
        <w:rPr>
          <w:b/>
          <w:spacing w:val="-10"/>
        </w:rPr>
        <w:t xml:space="preserve"> </w:t>
      </w:r>
      <w:r>
        <w:rPr>
          <w:b/>
        </w:rPr>
        <w:t>n.</w:t>
      </w:r>
      <w:r>
        <w:rPr>
          <w:b/>
          <w:spacing w:val="-10"/>
        </w:rPr>
        <w:t xml:space="preserve"> </w:t>
      </w:r>
      <w:r>
        <w:rPr>
          <w:b/>
        </w:rPr>
        <w:t>445</w:t>
      </w:r>
      <w:r>
        <w:rPr>
          <w:b/>
          <w:spacing w:val="-10"/>
        </w:rPr>
        <w:t xml:space="preserve"> </w:t>
      </w:r>
      <w:r>
        <w:rPr>
          <w:b/>
        </w:rPr>
        <w:t>del</w:t>
      </w:r>
      <w:r>
        <w:rPr>
          <w:b/>
          <w:spacing w:val="-10"/>
        </w:rPr>
        <w:t xml:space="preserve"> </w:t>
      </w:r>
      <w:r>
        <w:rPr>
          <w:b/>
        </w:rPr>
        <w:t>28</w:t>
      </w:r>
      <w:r>
        <w:rPr>
          <w:b/>
          <w:spacing w:val="-10"/>
        </w:rPr>
        <w:t xml:space="preserve"> </w:t>
      </w:r>
      <w:r>
        <w:rPr>
          <w:b/>
        </w:rPr>
        <w:t>dicembre</w:t>
      </w:r>
      <w:r>
        <w:rPr>
          <w:b/>
          <w:spacing w:val="-10"/>
        </w:rPr>
        <w:t xml:space="preserve"> </w:t>
      </w:r>
      <w:r>
        <w:rPr>
          <w:b/>
        </w:rPr>
        <w:t>2000 e</w:t>
      </w:r>
      <w:r>
        <w:rPr>
          <w:b/>
          <w:spacing w:val="-7"/>
        </w:rPr>
        <w:t xml:space="preserve"> </w:t>
      </w:r>
      <w:r>
        <w:rPr>
          <w:b/>
        </w:rPr>
        <w:t>l’applicazione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ogni</w:t>
      </w:r>
      <w:r>
        <w:rPr>
          <w:b/>
          <w:spacing w:val="-7"/>
        </w:rPr>
        <w:t xml:space="preserve"> </w:t>
      </w:r>
      <w:r>
        <w:rPr>
          <w:b/>
        </w:rPr>
        <w:t>altra</w:t>
      </w:r>
      <w:r>
        <w:rPr>
          <w:b/>
          <w:spacing w:val="-8"/>
        </w:rPr>
        <w:t xml:space="preserve"> </w:t>
      </w:r>
      <w:r>
        <w:rPr>
          <w:b/>
        </w:rPr>
        <w:t>sanzione</w:t>
      </w:r>
      <w:r>
        <w:rPr>
          <w:b/>
          <w:spacing w:val="-7"/>
        </w:rPr>
        <w:t xml:space="preserve"> </w:t>
      </w:r>
      <w:r>
        <w:rPr>
          <w:b/>
        </w:rPr>
        <w:t>prevista</w:t>
      </w:r>
      <w:r>
        <w:rPr>
          <w:b/>
          <w:spacing w:val="-8"/>
        </w:rPr>
        <w:t xml:space="preserve"> </w:t>
      </w:r>
      <w:r>
        <w:rPr>
          <w:b/>
        </w:rPr>
        <w:t>dalla</w:t>
      </w:r>
      <w:r>
        <w:rPr>
          <w:b/>
          <w:spacing w:val="-8"/>
        </w:rPr>
        <w:t xml:space="preserve"> </w:t>
      </w:r>
      <w:r>
        <w:rPr>
          <w:b/>
        </w:rPr>
        <w:t>legge,</w:t>
      </w:r>
      <w:r>
        <w:rPr>
          <w:b/>
          <w:spacing w:val="-7"/>
        </w:rPr>
        <w:t xml:space="preserve"> </w:t>
      </w:r>
      <w:r>
        <w:rPr>
          <w:b/>
        </w:rPr>
        <w:t>nella</w:t>
      </w:r>
      <w:r>
        <w:rPr>
          <w:b/>
          <w:spacing w:val="-8"/>
        </w:rPr>
        <w:t xml:space="preserve"> </w:t>
      </w:r>
      <w:r>
        <w:rPr>
          <w:b/>
        </w:rPr>
        <w:t>predetta</w:t>
      </w:r>
      <w:r>
        <w:rPr>
          <w:b/>
          <w:spacing w:val="-8"/>
        </w:rPr>
        <w:t xml:space="preserve"> </w:t>
      </w:r>
      <w:r>
        <w:rPr>
          <w:b/>
        </w:rPr>
        <w:t>qualità,</w:t>
      </w:r>
      <w:r>
        <w:rPr>
          <w:b/>
          <w:spacing w:val="-7"/>
        </w:rPr>
        <w:t xml:space="preserve"> </w:t>
      </w:r>
      <w:r>
        <w:rPr>
          <w:b/>
        </w:rPr>
        <w:t>ai</w:t>
      </w:r>
      <w:r>
        <w:rPr>
          <w:b/>
          <w:spacing w:val="-7"/>
        </w:rPr>
        <w:t xml:space="preserve"> </w:t>
      </w:r>
      <w:r>
        <w:rPr>
          <w:b/>
        </w:rPr>
        <w:t>sensi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7"/>
        </w:rPr>
        <w:t xml:space="preserve"> </w:t>
      </w:r>
      <w:r>
        <w:rPr>
          <w:b/>
        </w:rPr>
        <w:t>gli</w:t>
      </w:r>
      <w:r>
        <w:rPr>
          <w:b/>
          <w:spacing w:val="-7"/>
        </w:rPr>
        <w:t xml:space="preserve"> </w:t>
      </w:r>
      <w:r>
        <w:rPr>
          <w:b/>
        </w:rPr>
        <w:t xml:space="preserve">effetti di cui agli artt. 46 e 47 del </w:t>
      </w:r>
      <w:proofErr w:type="spellStart"/>
      <w:r>
        <w:rPr>
          <w:b/>
        </w:rPr>
        <w:t>d.P.R.</w:t>
      </w:r>
      <w:proofErr w:type="spellEnd"/>
      <w:r>
        <w:rPr>
          <w:b/>
        </w:rPr>
        <w:t xml:space="preserve"> n. 445 del 28 dicembre 2000,</w:t>
      </w:r>
    </w:p>
    <w:p w:rsidR="00B519B9" w:rsidRDefault="00323235">
      <w:pPr>
        <w:pStyle w:val="Heading1"/>
        <w:spacing w:before="209"/>
        <w:ind w:right="7"/>
        <w:rPr>
          <w:rFonts w:ascii="Times New Roman"/>
          <w:u w:val="none"/>
        </w:rPr>
      </w:pPr>
      <w:r>
        <w:rPr>
          <w:rFonts w:ascii="Times New Roman"/>
          <w:spacing w:val="-2"/>
          <w:u w:val="none"/>
        </w:rPr>
        <w:t>DICHIARA</w:t>
      </w:r>
    </w:p>
    <w:p w:rsidR="00B519B9" w:rsidRDefault="00323235">
      <w:pPr>
        <w:pStyle w:val="Paragrafoelenco"/>
        <w:numPr>
          <w:ilvl w:val="0"/>
          <w:numId w:val="2"/>
        </w:numPr>
        <w:tabs>
          <w:tab w:val="left" w:pos="831"/>
        </w:tabs>
        <w:spacing w:before="217" w:line="273" w:lineRule="auto"/>
        <w:jc w:val="left"/>
      </w:pPr>
      <w:r>
        <w:t>di</w:t>
      </w:r>
      <w:r>
        <w:rPr>
          <w:spacing w:val="25"/>
        </w:rPr>
        <w:t xml:space="preserve"> </w:t>
      </w:r>
      <w:r>
        <w:t>non</w:t>
      </w:r>
      <w:r>
        <w:rPr>
          <w:spacing w:val="25"/>
        </w:rPr>
        <w:t xml:space="preserve"> </w:t>
      </w:r>
      <w:r>
        <w:t>trovarsi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situazione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incompatibilità,</w:t>
      </w:r>
      <w:r>
        <w:rPr>
          <w:spacing w:val="25"/>
        </w:rPr>
        <w:t xml:space="preserve"> </w:t>
      </w:r>
      <w:r>
        <w:t>ai</w:t>
      </w:r>
      <w:r>
        <w:rPr>
          <w:spacing w:val="25"/>
        </w:rPr>
        <w:t xml:space="preserve"> </w:t>
      </w:r>
      <w:r>
        <w:t>sensi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previsto</w:t>
      </w:r>
      <w:r>
        <w:rPr>
          <w:spacing w:val="25"/>
        </w:rPr>
        <w:t xml:space="preserve"> </w:t>
      </w:r>
      <w:r>
        <w:t>dal</w:t>
      </w:r>
      <w:r>
        <w:rPr>
          <w:spacing w:val="25"/>
        </w:rPr>
        <w:t xml:space="preserve"> </w:t>
      </w:r>
      <w:r>
        <w:t>d.lgs.</w:t>
      </w:r>
      <w:r>
        <w:rPr>
          <w:spacing w:val="25"/>
        </w:rPr>
        <w:t xml:space="preserve"> </w:t>
      </w:r>
      <w:r>
        <w:t>n.</w:t>
      </w:r>
      <w:r>
        <w:rPr>
          <w:spacing w:val="25"/>
        </w:rPr>
        <w:t xml:space="preserve"> </w:t>
      </w:r>
      <w:r>
        <w:t>39/2013</w:t>
      </w:r>
      <w:r>
        <w:rPr>
          <w:spacing w:val="25"/>
        </w:rPr>
        <w:t xml:space="preserve"> </w:t>
      </w:r>
      <w:r>
        <w:t>e dall’art. 53, del d.lgs. n. 165/2001;</w:t>
      </w:r>
    </w:p>
    <w:p w:rsidR="00B519B9" w:rsidRDefault="00323235">
      <w:pPr>
        <w:pStyle w:val="Corpodeltesto"/>
        <w:tabs>
          <w:tab w:val="left" w:pos="9649"/>
        </w:tabs>
        <w:spacing w:before="4" w:line="278" w:lineRule="auto"/>
        <w:ind w:right="189"/>
      </w:pPr>
      <w:r>
        <w:t>ovvero,</w:t>
      </w:r>
      <w:r>
        <w:rPr>
          <w:spacing w:val="80"/>
          <w:w w:val="150"/>
        </w:rPr>
        <w:t xml:space="preserve"> </w:t>
      </w:r>
      <w:r>
        <w:t>nel</w:t>
      </w:r>
      <w:r>
        <w:rPr>
          <w:spacing w:val="80"/>
          <w:w w:val="150"/>
        </w:rPr>
        <w:t xml:space="preserve"> </w:t>
      </w:r>
      <w:r>
        <w:t>caso</w:t>
      </w:r>
      <w:r>
        <w:rPr>
          <w:spacing w:val="80"/>
          <w:w w:val="150"/>
        </w:rPr>
        <w:t xml:space="preserve"> </w:t>
      </w:r>
      <w:r>
        <w:t>in</w:t>
      </w:r>
      <w:r>
        <w:rPr>
          <w:spacing w:val="80"/>
          <w:w w:val="150"/>
        </w:rPr>
        <w:t xml:space="preserve"> </w:t>
      </w:r>
      <w:r>
        <w:t>cui</w:t>
      </w:r>
      <w:r>
        <w:rPr>
          <w:spacing w:val="80"/>
          <w:w w:val="150"/>
        </w:rPr>
        <w:t xml:space="preserve"> </w:t>
      </w:r>
      <w:r>
        <w:t>sussistano</w:t>
      </w:r>
      <w:r>
        <w:rPr>
          <w:spacing w:val="80"/>
          <w:w w:val="150"/>
        </w:rPr>
        <w:t xml:space="preserve"> </w:t>
      </w:r>
      <w:r>
        <w:t>situazioni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t>incompatibilità,</w:t>
      </w:r>
      <w:r>
        <w:rPr>
          <w:spacing w:val="80"/>
          <w:w w:val="150"/>
        </w:rPr>
        <w:t xml:space="preserve"> </w:t>
      </w:r>
      <w:r>
        <w:t>che</w:t>
      </w:r>
      <w:r>
        <w:rPr>
          <w:spacing w:val="80"/>
          <w:w w:val="150"/>
        </w:rPr>
        <w:t xml:space="preserve"> </w:t>
      </w:r>
      <w:r>
        <w:t>le</w:t>
      </w:r>
      <w:r>
        <w:rPr>
          <w:spacing w:val="80"/>
          <w:w w:val="150"/>
        </w:rPr>
        <w:t xml:space="preserve"> </w:t>
      </w:r>
      <w:r>
        <w:t>stesse</w:t>
      </w:r>
      <w:r>
        <w:rPr>
          <w:spacing w:val="80"/>
          <w:w w:val="150"/>
        </w:rPr>
        <w:t xml:space="preserve"> </w:t>
      </w:r>
      <w:r>
        <w:t>sono</w:t>
      </w:r>
      <w:r>
        <w:rPr>
          <w:spacing w:val="80"/>
          <w:w w:val="150"/>
        </w:rPr>
        <w:t xml:space="preserve"> </w:t>
      </w:r>
      <w:r>
        <w:t xml:space="preserve">le </w:t>
      </w:r>
      <w:r>
        <w:rPr>
          <w:spacing w:val="-2"/>
        </w:rPr>
        <w:t>seguenti:</w:t>
      </w:r>
      <w:r>
        <w:rPr>
          <w:u w:val="single"/>
        </w:rPr>
        <w:tab/>
      </w:r>
    </w:p>
    <w:p w:rsidR="00B519B9" w:rsidRDefault="00B519B9">
      <w:pPr>
        <w:pStyle w:val="Corpodeltesto"/>
        <w:ind w:left="0"/>
        <w:rPr>
          <w:sz w:val="19"/>
        </w:rPr>
      </w:pPr>
      <w:r w:rsidRPr="00B519B9">
        <w:pict>
          <v:shape id="docshape1" o:spid="_x0000_s1026" style="position:absolute;margin-left:92.55pt;margin-top:12.15pt;width:445.55pt;height:.1pt;z-index:-251658752;mso-wrap-distance-left:0;mso-wrap-distance-right:0;mso-position-horizontal-relative:page" coordorigin="1851,243" coordsize="8911,0" path="m1851,243r8911,e" filled="f" strokeweight=".15811mm">
            <v:path arrowok="t"/>
            <w10:wrap type="topAndBottom" anchorx="page"/>
          </v:shape>
        </w:pict>
      </w:r>
    </w:p>
    <w:p w:rsidR="00B519B9" w:rsidRDefault="00323235">
      <w:pPr>
        <w:tabs>
          <w:tab w:val="left" w:pos="8643"/>
        </w:tabs>
        <w:spacing w:before="39"/>
        <w:ind w:left="831"/>
      </w:pPr>
      <w:r>
        <w:rPr>
          <w:u w:val="single"/>
        </w:rPr>
        <w:tab/>
      </w:r>
      <w:r>
        <w:rPr>
          <w:spacing w:val="-10"/>
        </w:rPr>
        <w:t>;</w:t>
      </w:r>
    </w:p>
    <w:p w:rsidR="00B519B9" w:rsidRDefault="00323235">
      <w:pPr>
        <w:pStyle w:val="Paragrafoelenco"/>
        <w:numPr>
          <w:ilvl w:val="0"/>
          <w:numId w:val="2"/>
        </w:numPr>
        <w:tabs>
          <w:tab w:val="left" w:pos="827"/>
          <w:tab w:val="left" w:pos="831"/>
        </w:tabs>
        <w:spacing w:before="40" w:line="273" w:lineRule="auto"/>
        <w:ind w:hanging="538"/>
        <w:jc w:val="both"/>
      </w:pP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trovarsi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situazioni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conflitto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interessi,</w:t>
      </w:r>
      <w:r>
        <w:rPr>
          <w:spacing w:val="-1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potenziale,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14, del d.lgs. n. 165/2001, che possano interferire con l’esercizio dell’incarico;</w:t>
      </w:r>
    </w:p>
    <w:p w:rsidR="00B519B9" w:rsidRDefault="00323235">
      <w:pPr>
        <w:pStyle w:val="Paragrafoelenco"/>
        <w:numPr>
          <w:ilvl w:val="0"/>
          <w:numId w:val="2"/>
        </w:numPr>
        <w:tabs>
          <w:tab w:val="left" w:pos="827"/>
          <w:tab w:val="left" w:pos="831"/>
        </w:tabs>
        <w:spacing w:before="4" w:line="276" w:lineRule="auto"/>
        <w:ind w:right="113" w:hanging="599"/>
        <w:jc w:val="both"/>
      </w:pPr>
      <w:r>
        <w:t>che</w:t>
      </w:r>
      <w:r>
        <w:rPr>
          <w:spacing w:val="-10"/>
        </w:rPr>
        <w:t xml:space="preserve"> </w:t>
      </w:r>
      <w:r>
        <w:t>l’esercizio</w:t>
      </w:r>
      <w:r>
        <w:rPr>
          <w:spacing w:val="-10"/>
        </w:rPr>
        <w:t xml:space="preserve"> </w:t>
      </w:r>
      <w:r>
        <w:t>dell’incarico</w:t>
      </w:r>
      <w:r>
        <w:rPr>
          <w:spacing w:val="-10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coinvolge</w:t>
      </w:r>
      <w:r>
        <w:rPr>
          <w:spacing w:val="-10"/>
        </w:rPr>
        <w:t xml:space="preserve"> </w:t>
      </w:r>
      <w:r>
        <w:t>interessi</w:t>
      </w:r>
      <w:r>
        <w:rPr>
          <w:spacing w:val="-9"/>
        </w:rPr>
        <w:t xml:space="preserve"> </w:t>
      </w:r>
      <w:r>
        <w:t>propri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interessi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parenti,</w:t>
      </w:r>
      <w:r>
        <w:rPr>
          <w:spacing w:val="-9"/>
        </w:rPr>
        <w:t xml:space="preserve"> </w:t>
      </w:r>
      <w:r>
        <w:t>affini</w:t>
      </w:r>
      <w:r>
        <w:rPr>
          <w:spacing w:val="-9"/>
        </w:rPr>
        <w:t xml:space="preserve"> </w:t>
      </w:r>
      <w:r>
        <w:t>entro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secondo grado, del coniuge o di conviventi, oppure di persone con le quali abbia rapporti di frequentazione abituale,</w:t>
      </w:r>
      <w:r>
        <w:rPr>
          <w:spacing w:val="13"/>
        </w:rPr>
        <w:t xml:space="preserve"> </w:t>
      </w:r>
      <w:r>
        <w:t>né</w:t>
      </w:r>
      <w:r>
        <w:rPr>
          <w:spacing w:val="13"/>
        </w:rPr>
        <w:t xml:space="preserve"> </w:t>
      </w:r>
      <w:r>
        <w:t>interessi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soggetti</w:t>
      </w:r>
      <w:r>
        <w:rPr>
          <w:spacing w:val="14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t>organizzazioni</w:t>
      </w:r>
      <w:r>
        <w:rPr>
          <w:spacing w:val="14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cui</w:t>
      </w:r>
      <w:r>
        <w:rPr>
          <w:spacing w:val="14"/>
        </w:rPr>
        <w:t xml:space="preserve"> </w:t>
      </w:r>
      <w:r>
        <w:t>egli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coniuge</w:t>
      </w:r>
      <w:r>
        <w:rPr>
          <w:spacing w:val="13"/>
        </w:rPr>
        <w:t xml:space="preserve"> </w:t>
      </w:r>
      <w:r>
        <w:t>abbia</w:t>
      </w:r>
      <w:r>
        <w:rPr>
          <w:spacing w:val="13"/>
        </w:rPr>
        <w:t xml:space="preserve"> </w:t>
      </w:r>
      <w:r>
        <w:t>causa</w:t>
      </w:r>
      <w:r>
        <w:rPr>
          <w:spacing w:val="13"/>
        </w:rPr>
        <w:t xml:space="preserve"> </w:t>
      </w:r>
      <w:r>
        <w:t>pendente</w:t>
      </w:r>
      <w:r>
        <w:rPr>
          <w:spacing w:val="13"/>
        </w:rPr>
        <w:t xml:space="preserve"> </w:t>
      </w:r>
      <w:r>
        <w:t>o</w:t>
      </w:r>
    </w:p>
    <w:p w:rsidR="00B519B9" w:rsidRDefault="00B519B9">
      <w:pPr>
        <w:spacing w:line="276" w:lineRule="auto"/>
        <w:jc w:val="both"/>
        <w:sectPr w:rsidR="00B519B9">
          <w:headerReference w:type="default" r:id="rId7"/>
          <w:type w:val="continuous"/>
          <w:pgSz w:w="11900" w:h="16840"/>
          <w:pgMar w:top="1440" w:right="1000" w:bottom="280" w:left="1020" w:header="665" w:footer="0" w:gutter="0"/>
          <w:pgNumType w:start="1"/>
          <w:cols w:space="720"/>
        </w:sectPr>
      </w:pPr>
    </w:p>
    <w:p w:rsidR="00B519B9" w:rsidRDefault="00323235">
      <w:pPr>
        <w:pStyle w:val="Corpodeltesto"/>
        <w:spacing w:before="81" w:line="276" w:lineRule="auto"/>
        <w:ind w:right="112"/>
        <w:jc w:val="both"/>
      </w:pPr>
      <w:r>
        <w:lastRenderedPageBreak/>
        <w:t>grave inimicizia o rapporti di credito o debito significativi o interessi di soggetti od organizzazioni di cui sia tutore, curatore, procuratore o agente, titolare effettivo, ovvero di enti, associazioni anche non riconosciute, comitati, società o stabilim</w:t>
      </w:r>
      <w:r>
        <w:t>enti di cui sia amministratore o gerente o dirigente;</w:t>
      </w:r>
    </w:p>
    <w:p w:rsidR="00B519B9" w:rsidRDefault="00323235">
      <w:pPr>
        <w:pStyle w:val="Paragrafoelenco"/>
        <w:numPr>
          <w:ilvl w:val="0"/>
          <w:numId w:val="2"/>
        </w:numPr>
        <w:tabs>
          <w:tab w:val="left" w:pos="827"/>
          <w:tab w:val="left" w:pos="831"/>
        </w:tabs>
        <w:spacing w:before="1" w:line="273" w:lineRule="auto"/>
        <w:ind w:right="115" w:hanging="587"/>
        <w:jc w:val="both"/>
      </w:pPr>
      <w:r>
        <w:t>di aver preso piena cognizione del D.M. 26 aprile 2022, n. 105, recante il Codice di Comportamento dei dipendenti del Ministero dell’istruzione e del merito;</w:t>
      </w:r>
    </w:p>
    <w:p w:rsidR="00B519B9" w:rsidRDefault="00323235">
      <w:pPr>
        <w:pStyle w:val="Paragrafoelenco"/>
        <w:numPr>
          <w:ilvl w:val="0"/>
          <w:numId w:val="2"/>
        </w:numPr>
        <w:tabs>
          <w:tab w:val="left" w:pos="829"/>
          <w:tab w:val="left" w:pos="831"/>
        </w:tabs>
        <w:spacing w:before="4" w:line="278" w:lineRule="auto"/>
        <w:ind w:right="115" w:hanging="525"/>
        <w:jc w:val="both"/>
      </w:pPr>
      <w:r>
        <w:t>di</w:t>
      </w:r>
      <w:r>
        <w:rPr>
          <w:spacing w:val="-6"/>
        </w:rPr>
        <w:t xml:space="preserve"> </w:t>
      </w:r>
      <w:r>
        <w:t>impegnarsi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comunicare</w:t>
      </w:r>
      <w:r>
        <w:rPr>
          <w:spacing w:val="-6"/>
        </w:rPr>
        <w:t xml:space="preserve"> </w:t>
      </w:r>
      <w:r>
        <w:t>tempestivamente</w:t>
      </w:r>
      <w:r>
        <w:rPr>
          <w:spacing w:val="-6"/>
        </w:rPr>
        <w:t xml:space="preserve"> </w:t>
      </w:r>
      <w:r>
        <w:t>a</w:t>
      </w:r>
      <w:r>
        <w:t>ll’Istituzione</w:t>
      </w:r>
      <w:r>
        <w:rPr>
          <w:spacing w:val="-6"/>
        </w:rPr>
        <w:t xml:space="preserve"> </w:t>
      </w:r>
      <w:r>
        <w:t>scolastica</w:t>
      </w:r>
      <w:r>
        <w:rPr>
          <w:spacing w:val="-6"/>
        </w:rPr>
        <w:t xml:space="preserve"> </w:t>
      </w:r>
      <w:r>
        <w:t>conferente</w:t>
      </w:r>
      <w:r>
        <w:rPr>
          <w:spacing w:val="-6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variazioni che dovessero intervenire nel corso dello svolgimento dell’incarico;</w:t>
      </w:r>
    </w:p>
    <w:p w:rsidR="00B519B9" w:rsidRDefault="00323235">
      <w:pPr>
        <w:pStyle w:val="Paragrafoelenco"/>
        <w:numPr>
          <w:ilvl w:val="0"/>
          <w:numId w:val="2"/>
        </w:numPr>
        <w:tabs>
          <w:tab w:val="left" w:pos="827"/>
          <w:tab w:val="left" w:pos="831"/>
        </w:tabs>
        <w:spacing w:line="278" w:lineRule="auto"/>
        <w:ind w:hanging="587"/>
        <w:jc w:val="both"/>
      </w:pPr>
      <w:r>
        <w:t>di</w:t>
      </w:r>
      <w:r>
        <w:rPr>
          <w:spacing w:val="-8"/>
        </w:rPr>
        <w:t xml:space="preserve"> </w:t>
      </w:r>
      <w:r>
        <w:t>impegnarsi</w:t>
      </w:r>
      <w:r>
        <w:rPr>
          <w:spacing w:val="-8"/>
        </w:rPr>
        <w:t xml:space="preserve"> </w:t>
      </w:r>
      <w:r>
        <w:t>altresì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comunicare</w:t>
      </w:r>
      <w:r>
        <w:rPr>
          <w:spacing w:val="-8"/>
        </w:rPr>
        <w:t xml:space="preserve"> </w:t>
      </w:r>
      <w:r>
        <w:t>all’Istituzione</w:t>
      </w:r>
      <w:r>
        <w:rPr>
          <w:spacing w:val="-8"/>
        </w:rPr>
        <w:t xml:space="preserve"> </w:t>
      </w:r>
      <w:r>
        <w:t>scolastica</w:t>
      </w:r>
      <w:r>
        <w:rPr>
          <w:spacing w:val="-8"/>
        </w:rPr>
        <w:t xml:space="preserve"> </w:t>
      </w:r>
      <w:r>
        <w:t>qualsiasi</w:t>
      </w:r>
      <w:r>
        <w:rPr>
          <w:spacing w:val="-8"/>
        </w:rPr>
        <w:t xml:space="preserve"> </w:t>
      </w:r>
      <w:r>
        <w:t>altra</w:t>
      </w:r>
      <w:r>
        <w:rPr>
          <w:spacing w:val="-8"/>
        </w:rPr>
        <w:t xml:space="preserve"> </w:t>
      </w:r>
      <w:r>
        <w:t>circostanza</w:t>
      </w:r>
      <w:r>
        <w:rPr>
          <w:spacing w:val="-8"/>
        </w:rPr>
        <w:t xml:space="preserve"> </w:t>
      </w:r>
      <w:r>
        <w:t>sopravvenuta</w:t>
      </w:r>
      <w:r>
        <w:rPr>
          <w:spacing w:val="-8"/>
        </w:rPr>
        <w:t xml:space="preserve"> </w:t>
      </w:r>
      <w:r>
        <w:t>di carattere ostativo rispetto all’espletamento dell’incarico;</w:t>
      </w:r>
    </w:p>
    <w:p w:rsidR="00B519B9" w:rsidRDefault="00323235">
      <w:pPr>
        <w:pStyle w:val="Paragrafoelenco"/>
        <w:numPr>
          <w:ilvl w:val="0"/>
          <w:numId w:val="2"/>
        </w:numPr>
        <w:tabs>
          <w:tab w:val="left" w:pos="827"/>
          <w:tab w:val="left" w:pos="831"/>
        </w:tabs>
        <w:spacing w:line="276" w:lineRule="auto"/>
        <w:ind w:hanging="648"/>
        <w:jc w:val="both"/>
      </w:pPr>
      <w:r>
        <w:t>di essere stato informato/a, ai sensi dell’art. 13 del Regolamento (UE) 2016/679 del Parlamento europeo e del Consiglio del 27 aprile 2016 e del decreto legislativo 30 giugno 2003, n. 196, circ</w:t>
      </w:r>
      <w:r>
        <w:t>a il trattamento</w:t>
      </w:r>
      <w:r>
        <w:rPr>
          <w:spacing w:val="-14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personali</w:t>
      </w:r>
      <w:r>
        <w:rPr>
          <w:spacing w:val="-13"/>
        </w:rPr>
        <w:t xml:space="preserve"> </w:t>
      </w:r>
      <w:r>
        <w:t>raccolti</w:t>
      </w:r>
      <w:r>
        <w:rPr>
          <w:spacing w:val="-14"/>
        </w:rPr>
        <w:t xml:space="preserve"> </w:t>
      </w:r>
      <w:r>
        <w:t>e,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particolare,</w:t>
      </w:r>
      <w:r>
        <w:rPr>
          <w:spacing w:val="-13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tali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saranno</w:t>
      </w:r>
      <w:r>
        <w:rPr>
          <w:spacing w:val="-13"/>
        </w:rPr>
        <w:t xml:space="preserve"> </w:t>
      </w:r>
      <w:r>
        <w:t>trattati,</w:t>
      </w:r>
      <w:r>
        <w:rPr>
          <w:spacing w:val="-14"/>
        </w:rPr>
        <w:t xml:space="preserve"> </w:t>
      </w:r>
      <w:r>
        <w:t>anche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strumenti informatici,</w:t>
      </w:r>
      <w:r>
        <w:rPr>
          <w:spacing w:val="-9"/>
        </w:rPr>
        <w:t xml:space="preserve"> </w:t>
      </w:r>
      <w:r>
        <w:t>esclusivamente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finalità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quali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presenti</w:t>
      </w:r>
      <w:r>
        <w:rPr>
          <w:spacing w:val="-9"/>
        </w:rPr>
        <w:t xml:space="preserve"> </w:t>
      </w:r>
      <w:r>
        <w:t>dichiarazioni</w:t>
      </w:r>
      <w:r>
        <w:rPr>
          <w:spacing w:val="-9"/>
        </w:rPr>
        <w:t xml:space="preserve"> </w:t>
      </w:r>
      <w:r>
        <w:t>vengono</w:t>
      </w:r>
      <w:r>
        <w:rPr>
          <w:spacing w:val="-9"/>
        </w:rPr>
        <w:t xml:space="preserve"> </w:t>
      </w:r>
      <w:r>
        <w:t>rese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fornisce il relativo consenso.</w:t>
      </w:r>
    </w:p>
    <w:p w:rsidR="00B519B9" w:rsidRDefault="00323235">
      <w:pPr>
        <w:pStyle w:val="Corpodeltesto"/>
        <w:spacing w:before="107"/>
        <w:ind w:left="117" w:right="117" w:hanging="10"/>
        <w:jc w:val="both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impegna,</w:t>
      </w:r>
      <w:r>
        <w:rPr>
          <w:spacing w:val="-3"/>
        </w:rPr>
        <w:t xml:space="preserve"> </w:t>
      </w:r>
      <w:r>
        <w:t>altresì,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comunicare</w:t>
      </w:r>
      <w:r>
        <w:rPr>
          <w:spacing w:val="-3"/>
        </w:rPr>
        <w:t xml:space="preserve"> </w:t>
      </w:r>
      <w:r>
        <w:t>tempestivamente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variazioni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contenuto</w:t>
      </w:r>
      <w:r>
        <w:rPr>
          <w:spacing w:val="-3"/>
        </w:rPr>
        <w:t xml:space="preserve"> </w:t>
      </w:r>
      <w:r>
        <w:t>della presente dichiarazione.</w:t>
      </w:r>
    </w:p>
    <w:p w:rsidR="00B519B9" w:rsidRDefault="00323235">
      <w:pPr>
        <w:pStyle w:val="Corpodeltesto"/>
        <w:spacing w:before="234"/>
        <w:ind w:left="117" w:right="117" w:hanging="10"/>
        <w:jc w:val="both"/>
      </w:pPr>
      <w:r>
        <w:t>Il/la sottoscritto/a dichiara di aver preso visione dell’informativa al trattamento dei dati personali disponibile sul sito de</w:t>
      </w:r>
      <w:r>
        <w:t xml:space="preserve">ll’Istituto, all’indirizzo: </w:t>
      </w:r>
      <w:r w:rsidRPr="00323235">
        <w:rPr>
          <w:color w:val="0000FF"/>
          <w:u w:val="single" w:color="0000FF"/>
        </w:rPr>
        <w:t xml:space="preserve">https://www.iiselianoluzzatti.edu.it/privacy-policy/ </w:t>
      </w:r>
      <w:r>
        <w:t>e</w:t>
      </w:r>
    </w:p>
    <w:p w:rsidR="00B519B9" w:rsidRDefault="00323235">
      <w:pPr>
        <w:pStyle w:val="Heading1"/>
        <w:spacing w:before="238"/>
        <w:ind w:left="0" w:right="4"/>
        <w:rPr>
          <w:rFonts w:ascii="Times New Roman"/>
          <w:u w:val="none"/>
        </w:rPr>
      </w:pPr>
      <w:r>
        <w:rPr>
          <w:rFonts w:ascii="Times New Roman"/>
          <w:spacing w:val="-2"/>
          <w:u w:val="none"/>
        </w:rPr>
        <w:t>AUTORIZZA</w:t>
      </w:r>
    </w:p>
    <w:p w:rsidR="00B519B9" w:rsidRDefault="00323235">
      <w:pPr>
        <w:pStyle w:val="Corpodeltesto"/>
        <w:spacing w:before="232"/>
        <w:ind w:left="117" w:hanging="10"/>
      </w:pPr>
      <w:r>
        <w:t>la</w:t>
      </w:r>
      <w:r>
        <w:rPr>
          <w:spacing w:val="-4"/>
        </w:rPr>
        <w:t xml:space="preserve"> </w:t>
      </w:r>
      <w:r>
        <w:t>pubblicazione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presenti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sito</w:t>
      </w:r>
      <w:r>
        <w:rPr>
          <w:spacing w:val="-4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dell’Istituto,</w:t>
      </w:r>
      <w:r>
        <w:rPr>
          <w:spacing w:val="-3"/>
        </w:rPr>
        <w:t xml:space="preserve"> </w:t>
      </w:r>
      <w:r>
        <w:t xml:space="preserve">all’indirizzo: </w:t>
      </w:r>
      <w:hyperlink r:id="rId8" w:history="1">
        <w:r w:rsidRPr="004A7DA1">
          <w:rPr>
            <w:rStyle w:val="Collegamentoipertestuale"/>
          </w:rPr>
          <w:t>https://www.iiselianoluzzatti.edu.it/</w:t>
        </w:r>
      </w:hyperlink>
      <w:r>
        <w:t xml:space="preserve"> </w:t>
      </w:r>
      <w:r>
        <w:rPr>
          <w:color w:val="0000FF"/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 adempimenti normativi obbligatori in materia di trasparenza degli atti amministrativi.</w:t>
      </w:r>
    </w:p>
    <w:p w:rsidR="00B519B9" w:rsidRDefault="00323235">
      <w:pPr>
        <w:spacing w:before="237"/>
        <w:ind w:left="117" w:right="200" w:hanging="10"/>
        <w:rPr>
          <w:sz w:val="20"/>
        </w:rPr>
      </w:pPr>
      <w:r>
        <w:rPr>
          <w:sz w:val="20"/>
        </w:rPr>
        <w:t xml:space="preserve">La presente dichiarazione è resa ai sensi e per gli effetti dell’art. 53, comma 14, del </w:t>
      </w:r>
      <w:proofErr w:type="spellStart"/>
      <w:r>
        <w:rPr>
          <w:sz w:val="20"/>
        </w:rPr>
        <w:t>D.Lgs.</w:t>
      </w:r>
      <w:proofErr w:type="spellEnd"/>
      <w:r>
        <w:rPr>
          <w:sz w:val="20"/>
        </w:rPr>
        <w:t xml:space="preserve"> 165/2001, nonché ai sensi e per gli e</w:t>
      </w:r>
      <w:r>
        <w:rPr>
          <w:sz w:val="20"/>
        </w:rPr>
        <w:t>ffetti dell’art. 20 del d.lgs. 8 aprile 2013, n. 39.</w:t>
      </w:r>
    </w:p>
    <w:p w:rsidR="00B519B9" w:rsidRDefault="00B519B9">
      <w:pPr>
        <w:pStyle w:val="Corpodeltesto"/>
        <w:ind w:left="0"/>
        <w:rPr>
          <w:sz w:val="20"/>
        </w:rPr>
      </w:pPr>
    </w:p>
    <w:p w:rsidR="00B519B9" w:rsidRDefault="00B519B9">
      <w:pPr>
        <w:pStyle w:val="Corpodeltesto"/>
        <w:ind w:left="0"/>
        <w:rPr>
          <w:sz w:val="20"/>
        </w:rPr>
      </w:pPr>
    </w:p>
    <w:p w:rsidR="00B519B9" w:rsidRDefault="00B519B9">
      <w:pPr>
        <w:pStyle w:val="Corpodeltesto"/>
        <w:spacing w:before="36"/>
        <w:ind w:left="0"/>
        <w:rPr>
          <w:sz w:val="20"/>
        </w:rPr>
      </w:pPr>
    </w:p>
    <w:p w:rsidR="00B519B9" w:rsidRDefault="00323235">
      <w:pPr>
        <w:pStyle w:val="Corpodeltesto"/>
        <w:tabs>
          <w:tab w:val="left" w:pos="2559"/>
          <w:tab w:val="left" w:pos="5162"/>
        </w:tabs>
        <w:ind w:left="107"/>
      </w:pPr>
      <w:r>
        <w:t xml:space="preserve">Data </w:t>
      </w:r>
      <w:r>
        <w:rPr>
          <w:u w:val="single"/>
        </w:rPr>
        <w:tab/>
      </w:r>
      <w:r>
        <w:tab/>
        <w:t>FIRMA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………………………………………</w:t>
      </w:r>
      <w:proofErr w:type="spellEnd"/>
    </w:p>
    <w:sectPr w:rsidR="00B519B9" w:rsidSect="00B519B9">
      <w:pgSz w:w="11900" w:h="16840"/>
      <w:pgMar w:top="1440" w:right="1000" w:bottom="280" w:left="1020" w:header="665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9B9" w:rsidRDefault="00B519B9" w:rsidP="00B519B9">
      <w:r>
        <w:separator/>
      </w:r>
    </w:p>
  </w:endnote>
  <w:endnote w:type="continuationSeparator" w:id="0">
    <w:p w:rsidR="00B519B9" w:rsidRDefault="00B519B9" w:rsidP="00B51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9B9" w:rsidRDefault="00B519B9" w:rsidP="00B519B9">
      <w:r>
        <w:separator/>
      </w:r>
    </w:p>
  </w:footnote>
  <w:footnote w:type="continuationSeparator" w:id="0">
    <w:p w:rsidR="00B519B9" w:rsidRDefault="00B519B9" w:rsidP="00B51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9B9" w:rsidRDefault="00B519B9">
    <w:pPr>
      <w:pStyle w:val="Corpodeltesto"/>
      <w:spacing w:line="14" w:lineRule="auto"/>
      <w:ind w:left="0"/>
      <w:rPr>
        <w:sz w:val="20"/>
      </w:rPr>
    </w:pPr>
    <w:r w:rsidRPr="00B519B9">
      <w:pict>
        <v:line id="_x0000_s2049" style="position:absolute;z-index:-251658240;mso-position-horizontal-relative:page;mso-position-vertical-relative:page" from="39.1pt,34.25pt" to="553.15pt,34.25pt" strokecolor="#3e9389" strokeweight="2pt">
          <w10:wrap anchorx="page" anchory="page"/>
        </v:line>
      </w:pict>
    </w:r>
    <w:r w:rsidR="00323235">
      <w:rPr>
        <w:noProof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524599</wp:posOffset>
          </wp:positionH>
          <wp:positionV relativeFrom="page">
            <wp:posOffset>508034</wp:posOffset>
          </wp:positionV>
          <wp:extent cx="6472382" cy="313032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2382" cy="3130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D4E19"/>
    <w:multiLevelType w:val="hybridMultilevel"/>
    <w:tmpl w:val="C028589A"/>
    <w:lvl w:ilvl="0" w:tplc="A1BE78C4">
      <w:numFmt w:val="bullet"/>
      <w:lvlText w:val="□"/>
      <w:lvlJc w:val="left"/>
      <w:pPr>
        <w:ind w:left="882" w:hanging="35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0DE8600">
      <w:numFmt w:val="bullet"/>
      <w:lvlText w:val="•"/>
      <w:lvlJc w:val="left"/>
      <w:pPr>
        <w:ind w:left="1779" w:hanging="357"/>
      </w:pPr>
      <w:rPr>
        <w:rFonts w:hint="default"/>
        <w:lang w:val="it-IT" w:eastAsia="en-US" w:bidi="ar-SA"/>
      </w:rPr>
    </w:lvl>
    <w:lvl w:ilvl="2" w:tplc="496C3E9C">
      <w:numFmt w:val="bullet"/>
      <w:lvlText w:val="•"/>
      <w:lvlJc w:val="left"/>
      <w:pPr>
        <w:ind w:left="2679" w:hanging="357"/>
      </w:pPr>
      <w:rPr>
        <w:rFonts w:hint="default"/>
        <w:lang w:val="it-IT" w:eastAsia="en-US" w:bidi="ar-SA"/>
      </w:rPr>
    </w:lvl>
    <w:lvl w:ilvl="3" w:tplc="328C7C72">
      <w:numFmt w:val="bullet"/>
      <w:lvlText w:val="•"/>
      <w:lvlJc w:val="left"/>
      <w:pPr>
        <w:ind w:left="3579" w:hanging="357"/>
      </w:pPr>
      <w:rPr>
        <w:rFonts w:hint="default"/>
        <w:lang w:val="it-IT" w:eastAsia="en-US" w:bidi="ar-SA"/>
      </w:rPr>
    </w:lvl>
    <w:lvl w:ilvl="4" w:tplc="B838CE3A">
      <w:numFmt w:val="bullet"/>
      <w:lvlText w:val="•"/>
      <w:lvlJc w:val="left"/>
      <w:pPr>
        <w:ind w:left="4479" w:hanging="357"/>
      </w:pPr>
      <w:rPr>
        <w:rFonts w:hint="default"/>
        <w:lang w:val="it-IT" w:eastAsia="en-US" w:bidi="ar-SA"/>
      </w:rPr>
    </w:lvl>
    <w:lvl w:ilvl="5" w:tplc="3DE86482">
      <w:numFmt w:val="bullet"/>
      <w:lvlText w:val="•"/>
      <w:lvlJc w:val="left"/>
      <w:pPr>
        <w:ind w:left="5379" w:hanging="357"/>
      </w:pPr>
      <w:rPr>
        <w:rFonts w:hint="default"/>
        <w:lang w:val="it-IT" w:eastAsia="en-US" w:bidi="ar-SA"/>
      </w:rPr>
    </w:lvl>
    <w:lvl w:ilvl="6" w:tplc="279E4D5E">
      <w:numFmt w:val="bullet"/>
      <w:lvlText w:val="•"/>
      <w:lvlJc w:val="left"/>
      <w:pPr>
        <w:ind w:left="6279" w:hanging="357"/>
      </w:pPr>
      <w:rPr>
        <w:rFonts w:hint="default"/>
        <w:lang w:val="it-IT" w:eastAsia="en-US" w:bidi="ar-SA"/>
      </w:rPr>
    </w:lvl>
    <w:lvl w:ilvl="7" w:tplc="8304A12A">
      <w:numFmt w:val="bullet"/>
      <w:lvlText w:val="•"/>
      <w:lvlJc w:val="left"/>
      <w:pPr>
        <w:ind w:left="7179" w:hanging="357"/>
      </w:pPr>
      <w:rPr>
        <w:rFonts w:hint="default"/>
        <w:lang w:val="it-IT" w:eastAsia="en-US" w:bidi="ar-SA"/>
      </w:rPr>
    </w:lvl>
    <w:lvl w:ilvl="8" w:tplc="64081F7E">
      <w:numFmt w:val="bullet"/>
      <w:lvlText w:val="•"/>
      <w:lvlJc w:val="left"/>
      <w:pPr>
        <w:ind w:left="8079" w:hanging="357"/>
      </w:pPr>
      <w:rPr>
        <w:rFonts w:hint="default"/>
        <w:lang w:val="it-IT" w:eastAsia="en-US" w:bidi="ar-SA"/>
      </w:rPr>
    </w:lvl>
  </w:abstractNum>
  <w:abstractNum w:abstractNumId="1">
    <w:nsid w:val="4BE7305C"/>
    <w:multiLevelType w:val="hybridMultilevel"/>
    <w:tmpl w:val="0BC61E1E"/>
    <w:lvl w:ilvl="0" w:tplc="B986CC04">
      <w:start w:val="1"/>
      <w:numFmt w:val="lowerRoman"/>
      <w:lvlText w:val="%1."/>
      <w:lvlJc w:val="left"/>
      <w:pPr>
        <w:ind w:left="831" w:hanging="47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6662178">
      <w:numFmt w:val="bullet"/>
      <w:lvlText w:val="•"/>
      <w:lvlJc w:val="left"/>
      <w:pPr>
        <w:ind w:left="1743" w:hanging="477"/>
      </w:pPr>
      <w:rPr>
        <w:rFonts w:hint="default"/>
        <w:lang w:val="it-IT" w:eastAsia="en-US" w:bidi="ar-SA"/>
      </w:rPr>
    </w:lvl>
    <w:lvl w:ilvl="2" w:tplc="8034B20E">
      <w:numFmt w:val="bullet"/>
      <w:lvlText w:val="•"/>
      <w:lvlJc w:val="left"/>
      <w:pPr>
        <w:ind w:left="2647" w:hanging="477"/>
      </w:pPr>
      <w:rPr>
        <w:rFonts w:hint="default"/>
        <w:lang w:val="it-IT" w:eastAsia="en-US" w:bidi="ar-SA"/>
      </w:rPr>
    </w:lvl>
    <w:lvl w:ilvl="3" w:tplc="686C65B8">
      <w:numFmt w:val="bullet"/>
      <w:lvlText w:val="•"/>
      <w:lvlJc w:val="left"/>
      <w:pPr>
        <w:ind w:left="3551" w:hanging="477"/>
      </w:pPr>
      <w:rPr>
        <w:rFonts w:hint="default"/>
        <w:lang w:val="it-IT" w:eastAsia="en-US" w:bidi="ar-SA"/>
      </w:rPr>
    </w:lvl>
    <w:lvl w:ilvl="4" w:tplc="A9BE930A">
      <w:numFmt w:val="bullet"/>
      <w:lvlText w:val="•"/>
      <w:lvlJc w:val="left"/>
      <w:pPr>
        <w:ind w:left="4455" w:hanging="477"/>
      </w:pPr>
      <w:rPr>
        <w:rFonts w:hint="default"/>
        <w:lang w:val="it-IT" w:eastAsia="en-US" w:bidi="ar-SA"/>
      </w:rPr>
    </w:lvl>
    <w:lvl w:ilvl="5" w:tplc="5F5CB7D8">
      <w:numFmt w:val="bullet"/>
      <w:lvlText w:val="•"/>
      <w:lvlJc w:val="left"/>
      <w:pPr>
        <w:ind w:left="5359" w:hanging="477"/>
      </w:pPr>
      <w:rPr>
        <w:rFonts w:hint="default"/>
        <w:lang w:val="it-IT" w:eastAsia="en-US" w:bidi="ar-SA"/>
      </w:rPr>
    </w:lvl>
    <w:lvl w:ilvl="6" w:tplc="8C40F736">
      <w:numFmt w:val="bullet"/>
      <w:lvlText w:val="•"/>
      <w:lvlJc w:val="left"/>
      <w:pPr>
        <w:ind w:left="6263" w:hanging="477"/>
      </w:pPr>
      <w:rPr>
        <w:rFonts w:hint="default"/>
        <w:lang w:val="it-IT" w:eastAsia="en-US" w:bidi="ar-SA"/>
      </w:rPr>
    </w:lvl>
    <w:lvl w:ilvl="7" w:tplc="9E78D8E2">
      <w:numFmt w:val="bullet"/>
      <w:lvlText w:val="•"/>
      <w:lvlJc w:val="left"/>
      <w:pPr>
        <w:ind w:left="7167" w:hanging="477"/>
      </w:pPr>
      <w:rPr>
        <w:rFonts w:hint="default"/>
        <w:lang w:val="it-IT" w:eastAsia="en-US" w:bidi="ar-SA"/>
      </w:rPr>
    </w:lvl>
    <w:lvl w:ilvl="8" w:tplc="ED8227D8">
      <w:numFmt w:val="bullet"/>
      <w:lvlText w:val="•"/>
      <w:lvlJc w:val="left"/>
      <w:pPr>
        <w:ind w:left="8071" w:hanging="477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B519B9"/>
    <w:rsid w:val="00323235"/>
    <w:rsid w:val="00B51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519B9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19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519B9"/>
    <w:pPr>
      <w:ind w:left="831"/>
    </w:pPr>
  </w:style>
  <w:style w:type="paragraph" w:customStyle="1" w:styleId="Heading1">
    <w:name w:val="Heading 1"/>
    <w:basedOn w:val="Normale"/>
    <w:uiPriority w:val="1"/>
    <w:qFormat/>
    <w:rsid w:val="00B519B9"/>
    <w:pPr>
      <w:spacing w:before="2"/>
      <w:ind w:left="6" w:right="1"/>
      <w:jc w:val="center"/>
      <w:outlineLvl w:val="1"/>
    </w:pPr>
    <w:rPr>
      <w:rFonts w:ascii="Calibri" w:eastAsia="Calibri" w:hAnsi="Calibri" w:cs="Calibri"/>
      <w:b/>
      <w:bCs/>
      <w:u w:val="single" w:color="000000"/>
    </w:rPr>
  </w:style>
  <w:style w:type="paragraph" w:customStyle="1" w:styleId="Heading2">
    <w:name w:val="Heading 2"/>
    <w:basedOn w:val="Normale"/>
    <w:uiPriority w:val="1"/>
    <w:qFormat/>
    <w:rsid w:val="00B519B9"/>
    <w:pPr>
      <w:ind w:left="6" w:right="4" w:hanging="1701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B519B9"/>
    <w:pPr>
      <w:ind w:left="831" w:right="114" w:hanging="587"/>
      <w:jc w:val="both"/>
    </w:pPr>
  </w:style>
  <w:style w:type="paragraph" w:customStyle="1" w:styleId="TableParagraph">
    <w:name w:val="Table Paragraph"/>
    <w:basedOn w:val="Normale"/>
    <w:uiPriority w:val="1"/>
    <w:qFormat/>
    <w:rsid w:val="00B519B9"/>
  </w:style>
  <w:style w:type="paragraph" w:customStyle="1" w:styleId="Default">
    <w:name w:val="Default"/>
    <w:rsid w:val="0032323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232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dcterms:created xsi:type="dcterms:W3CDTF">2024-10-31T10:52:00Z</dcterms:created>
  <dcterms:modified xsi:type="dcterms:W3CDTF">2024-10-31T10:52:00Z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LastSaved">
    <vt:filetime>2024-10-31T00:00:00Z</vt:filetime>
  </property>
  <property fmtid="{D5CDD505-2E9C-101B-9397-08002B2CF9AE}" pid="4" name="Producer">
    <vt:lpwstr>macOS Versione 12.6 (Build 21G115) Quartz PDFContext</vt:lpwstr>
  </property>
</Properties>
</file>